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B4FA" w14:textId="02B57040" w:rsidR="0033643E" w:rsidRPr="0033643E" w:rsidRDefault="0033643E" w:rsidP="0033643E">
      <w:pPr>
        <w:jc w:val="center"/>
        <w:rPr>
          <w:b/>
          <w:bCs/>
          <w:sz w:val="36"/>
          <w:szCs w:val="36"/>
          <w:u w:val="single"/>
        </w:rPr>
      </w:pPr>
      <w:bookmarkStart w:id="0" w:name="_GoBack"/>
      <w:bookmarkEnd w:id="0"/>
      <w:r w:rsidRPr="0033643E">
        <w:rPr>
          <w:b/>
          <w:bCs/>
          <w:sz w:val="36"/>
          <w:szCs w:val="36"/>
          <w:u w:val="single"/>
        </w:rPr>
        <w:t>BEXHILL Open Bowling Tournament 2020</w:t>
      </w:r>
      <w:r w:rsidR="003B123D">
        <w:rPr>
          <w:b/>
          <w:bCs/>
          <w:sz w:val="36"/>
          <w:szCs w:val="36"/>
          <w:u w:val="single"/>
        </w:rPr>
        <w:t xml:space="preserve"> – 2-8 Aug 2020</w:t>
      </w:r>
    </w:p>
    <w:p w14:paraId="1D0916A2" w14:textId="00B5F855" w:rsidR="0033643E" w:rsidRDefault="0033643E" w:rsidP="0033643E">
      <w:pPr>
        <w:jc w:val="center"/>
        <w:rPr>
          <w:b/>
          <w:bCs/>
          <w:sz w:val="32"/>
          <w:szCs w:val="32"/>
        </w:rPr>
      </w:pPr>
    </w:p>
    <w:p w14:paraId="60048030" w14:textId="7056C2DE" w:rsidR="0033643E" w:rsidRDefault="0033643E" w:rsidP="0033643E">
      <w:pPr>
        <w:rPr>
          <w:b/>
          <w:bCs/>
          <w:sz w:val="24"/>
          <w:szCs w:val="24"/>
        </w:rPr>
      </w:pPr>
      <w:r>
        <w:rPr>
          <w:b/>
          <w:bCs/>
          <w:sz w:val="24"/>
          <w:szCs w:val="24"/>
        </w:rPr>
        <w:t>Dear all</w:t>
      </w:r>
    </w:p>
    <w:p w14:paraId="4B7EBFE6" w14:textId="5894C121" w:rsidR="0033643E" w:rsidRDefault="0033643E" w:rsidP="0033643E">
      <w:pPr>
        <w:rPr>
          <w:b/>
          <w:bCs/>
          <w:sz w:val="24"/>
          <w:szCs w:val="24"/>
        </w:rPr>
      </w:pPr>
    </w:p>
    <w:p w14:paraId="3E694451" w14:textId="77777777" w:rsidR="0033643E" w:rsidRDefault="0033643E" w:rsidP="003B123D">
      <w:pPr>
        <w:jc w:val="both"/>
        <w:rPr>
          <w:b/>
          <w:bCs/>
          <w:sz w:val="24"/>
          <w:szCs w:val="24"/>
        </w:rPr>
      </w:pPr>
      <w:r>
        <w:rPr>
          <w:b/>
          <w:bCs/>
          <w:sz w:val="24"/>
          <w:szCs w:val="24"/>
        </w:rPr>
        <w:t>Following last year’s very successful tournament, the 2020 tournament will be taking place between Sunday 2 – Saturday 8 August 2020.</w:t>
      </w:r>
    </w:p>
    <w:p w14:paraId="5DC20260" w14:textId="0C1B105C" w:rsidR="0033643E" w:rsidRDefault="0033643E" w:rsidP="003B123D">
      <w:pPr>
        <w:jc w:val="both"/>
        <w:rPr>
          <w:b/>
          <w:bCs/>
          <w:sz w:val="24"/>
          <w:szCs w:val="24"/>
        </w:rPr>
      </w:pPr>
      <w:r>
        <w:rPr>
          <w:b/>
          <w:bCs/>
          <w:sz w:val="24"/>
          <w:szCs w:val="24"/>
        </w:rPr>
        <w:t xml:space="preserve">Due to the anticipated increase in entries this year, the preliminary rounds (mostly singles) will take place on Sunday 2 August (details to be confirmed after 14 June 2020). </w:t>
      </w:r>
    </w:p>
    <w:p w14:paraId="054F4735" w14:textId="1E89ABAB" w:rsidR="0033643E" w:rsidRDefault="0033643E" w:rsidP="003B123D">
      <w:pPr>
        <w:jc w:val="both"/>
        <w:rPr>
          <w:b/>
          <w:bCs/>
          <w:sz w:val="24"/>
          <w:szCs w:val="24"/>
        </w:rPr>
      </w:pPr>
      <w:r>
        <w:rPr>
          <w:b/>
          <w:bCs/>
          <w:sz w:val="24"/>
          <w:szCs w:val="24"/>
        </w:rPr>
        <w:t>As per 2019, the tournament will comprise</w:t>
      </w:r>
    </w:p>
    <w:p w14:paraId="228B8542" w14:textId="47243F8A" w:rsidR="0033643E" w:rsidRDefault="0033643E" w:rsidP="003B123D">
      <w:pPr>
        <w:pStyle w:val="ListParagraph"/>
        <w:numPr>
          <w:ilvl w:val="0"/>
          <w:numId w:val="1"/>
        </w:numPr>
        <w:jc w:val="both"/>
        <w:rPr>
          <w:b/>
          <w:bCs/>
          <w:sz w:val="24"/>
          <w:szCs w:val="24"/>
        </w:rPr>
      </w:pPr>
      <w:r>
        <w:rPr>
          <w:b/>
          <w:bCs/>
          <w:sz w:val="24"/>
          <w:szCs w:val="24"/>
        </w:rPr>
        <w:t>Mens singles</w:t>
      </w:r>
    </w:p>
    <w:p w14:paraId="54A66CC5" w14:textId="2D55A98B" w:rsidR="0033643E" w:rsidRDefault="0033643E" w:rsidP="003B123D">
      <w:pPr>
        <w:pStyle w:val="ListParagraph"/>
        <w:numPr>
          <w:ilvl w:val="0"/>
          <w:numId w:val="1"/>
        </w:numPr>
        <w:jc w:val="both"/>
        <w:rPr>
          <w:b/>
          <w:bCs/>
          <w:sz w:val="24"/>
          <w:szCs w:val="24"/>
        </w:rPr>
      </w:pPr>
      <w:r>
        <w:rPr>
          <w:b/>
          <w:bCs/>
          <w:sz w:val="24"/>
          <w:szCs w:val="24"/>
        </w:rPr>
        <w:t>Mens doubles</w:t>
      </w:r>
    </w:p>
    <w:p w14:paraId="4A560759" w14:textId="231E5F7D" w:rsidR="0033643E" w:rsidRDefault="0033643E" w:rsidP="003B123D">
      <w:pPr>
        <w:pStyle w:val="ListParagraph"/>
        <w:numPr>
          <w:ilvl w:val="0"/>
          <w:numId w:val="1"/>
        </w:numPr>
        <w:jc w:val="both"/>
        <w:rPr>
          <w:b/>
          <w:bCs/>
          <w:sz w:val="24"/>
          <w:szCs w:val="24"/>
        </w:rPr>
      </w:pPr>
      <w:r>
        <w:rPr>
          <w:b/>
          <w:bCs/>
          <w:sz w:val="24"/>
          <w:szCs w:val="24"/>
        </w:rPr>
        <w:t>Mens triples</w:t>
      </w:r>
    </w:p>
    <w:p w14:paraId="5F420B23" w14:textId="59D5CEBD" w:rsidR="0033643E" w:rsidRDefault="0033643E" w:rsidP="003B123D">
      <w:pPr>
        <w:pStyle w:val="ListParagraph"/>
        <w:numPr>
          <w:ilvl w:val="0"/>
          <w:numId w:val="1"/>
        </w:numPr>
        <w:jc w:val="both"/>
        <w:rPr>
          <w:b/>
          <w:bCs/>
          <w:sz w:val="24"/>
          <w:szCs w:val="24"/>
        </w:rPr>
      </w:pPr>
      <w:r>
        <w:rPr>
          <w:b/>
          <w:bCs/>
          <w:sz w:val="24"/>
          <w:szCs w:val="24"/>
        </w:rPr>
        <w:t>Ladies singles</w:t>
      </w:r>
    </w:p>
    <w:p w14:paraId="7A691826" w14:textId="7E40E83B" w:rsidR="0033643E" w:rsidRDefault="0033643E" w:rsidP="003B123D">
      <w:pPr>
        <w:pStyle w:val="ListParagraph"/>
        <w:numPr>
          <w:ilvl w:val="0"/>
          <w:numId w:val="1"/>
        </w:numPr>
        <w:jc w:val="both"/>
        <w:rPr>
          <w:b/>
          <w:bCs/>
          <w:sz w:val="24"/>
          <w:szCs w:val="24"/>
        </w:rPr>
      </w:pPr>
      <w:r>
        <w:rPr>
          <w:b/>
          <w:bCs/>
          <w:sz w:val="24"/>
          <w:szCs w:val="24"/>
        </w:rPr>
        <w:t>Ladies doubles</w:t>
      </w:r>
    </w:p>
    <w:p w14:paraId="1B1A2C60" w14:textId="2DD850BE" w:rsidR="0033643E" w:rsidRDefault="0033643E" w:rsidP="003B123D">
      <w:pPr>
        <w:jc w:val="both"/>
        <w:rPr>
          <w:b/>
          <w:bCs/>
          <w:sz w:val="24"/>
          <w:szCs w:val="24"/>
        </w:rPr>
      </w:pPr>
      <w:r>
        <w:rPr>
          <w:b/>
          <w:bCs/>
          <w:sz w:val="24"/>
          <w:szCs w:val="24"/>
        </w:rPr>
        <w:t xml:space="preserve">In addition, it is planned that for those unfortunate </w:t>
      </w:r>
      <w:r w:rsidR="003B123D">
        <w:rPr>
          <w:b/>
          <w:bCs/>
          <w:sz w:val="24"/>
          <w:szCs w:val="24"/>
        </w:rPr>
        <w:t xml:space="preserve">enough </w:t>
      </w:r>
      <w:r>
        <w:rPr>
          <w:b/>
          <w:bCs/>
          <w:sz w:val="24"/>
          <w:szCs w:val="24"/>
        </w:rPr>
        <w:t xml:space="preserve">to be eliminated in the </w:t>
      </w:r>
      <w:r w:rsidR="000F0278">
        <w:rPr>
          <w:b/>
          <w:bCs/>
          <w:sz w:val="24"/>
          <w:szCs w:val="24"/>
        </w:rPr>
        <w:t>early</w:t>
      </w:r>
      <w:r>
        <w:rPr>
          <w:b/>
          <w:bCs/>
          <w:sz w:val="24"/>
          <w:szCs w:val="24"/>
        </w:rPr>
        <w:t xml:space="preserve"> rounds</w:t>
      </w:r>
      <w:r w:rsidR="000F0278">
        <w:rPr>
          <w:b/>
          <w:bCs/>
          <w:sz w:val="24"/>
          <w:szCs w:val="24"/>
        </w:rPr>
        <w:t xml:space="preserve"> (any gender)</w:t>
      </w:r>
      <w:r>
        <w:rPr>
          <w:b/>
          <w:bCs/>
          <w:sz w:val="24"/>
          <w:szCs w:val="24"/>
        </w:rPr>
        <w:t xml:space="preserve">, will be eligible to be entered into a </w:t>
      </w:r>
      <w:proofErr w:type="gramStart"/>
      <w:r w:rsidR="000F0278">
        <w:rPr>
          <w:b/>
          <w:bCs/>
          <w:sz w:val="24"/>
          <w:szCs w:val="24"/>
        </w:rPr>
        <w:t>2 wood</w:t>
      </w:r>
      <w:proofErr w:type="gramEnd"/>
      <w:r w:rsidR="000F0278">
        <w:rPr>
          <w:b/>
          <w:bCs/>
          <w:sz w:val="24"/>
          <w:szCs w:val="24"/>
        </w:rPr>
        <w:t xml:space="preserve"> competition starting on Thursday 6 August depending on the overall number of entries received for the tournament. Details are included in the entry form attached.</w:t>
      </w:r>
    </w:p>
    <w:p w14:paraId="5E9E4ABC" w14:textId="530680BF" w:rsidR="003B123D" w:rsidRDefault="003B123D" w:rsidP="003B123D">
      <w:pPr>
        <w:jc w:val="both"/>
        <w:rPr>
          <w:b/>
          <w:bCs/>
          <w:sz w:val="24"/>
          <w:szCs w:val="24"/>
        </w:rPr>
      </w:pPr>
      <w:r>
        <w:rPr>
          <w:b/>
          <w:bCs/>
          <w:sz w:val="24"/>
          <w:szCs w:val="24"/>
        </w:rPr>
        <w:t xml:space="preserve">Entry is preferred via the web site (www.thebobt.co.uk) with payment made via </w:t>
      </w:r>
      <w:proofErr w:type="spellStart"/>
      <w:r>
        <w:rPr>
          <w:b/>
          <w:bCs/>
          <w:sz w:val="24"/>
          <w:szCs w:val="24"/>
        </w:rPr>
        <w:t>Paypal</w:t>
      </w:r>
      <w:proofErr w:type="spellEnd"/>
      <w:r>
        <w:rPr>
          <w:b/>
          <w:bCs/>
          <w:sz w:val="24"/>
          <w:szCs w:val="24"/>
        </w:rPr>
        <w:t xml:space="preserve"> but you can also use the hard copy entry form attached.</w:t>
      </w:r>
    </w:p>
    <w:p w14:paraId="2421E57F" w14:textId="1192EEFC" w:rsidR="000F0278" w:rsidRDefault="000F0278" w:rsidP="003B123D">
      <w:pPr>
        <w:jc w:val="both"/>
        <w:rPr>
          <w:b/>
          <w:bCs/>
          <w:sz w:val="24"/>
          <w:szCs w:val="24"/>
        </w:rPr>
      </w:pPr>
      <w:r>
        <w:rPr>
          <w:b/>
          <w:bCs/>
          <w:sz w:val="24"/>
          <w:szCs w:val="24"/>
        </w:rPr>
        <w:t>Please enter as soon as possible to avoid disappointment since we anticipate a considerable interest in this year’s tournament.</w:t>
      </w:r>
    </w:p>
    <w:p w14:paraId="4CE6F0D8" w14:textId="2CB0933F" w:rsidR="000F0278" w:rsidRDefault="000F0278" w:rsidP="003B123D">
      <w:pPr>
        <w:jc w:val="both"/>
        <w:rPr>
          <w:b/>
          <w:bCs/>
          <w:sz w:val="24"/>
          <w:szCs w:val="24"/>
        </w:rPr>
      </w:pPr>
      <w:r>
        <w:rPr>
          <w:b/>
          <w:bCs/>
          <w:sz w:val="24"/>
          <w:szCs w:val="24"/>
        </w:rPr>
        <w:t>Entry fees have been preserved at £4 per entry so very good value for money.</w:t>
      </w:r>
    </w:p>
    <w:p w14:paraId="0D0D97CE" w14:textId="65596FCE" w:rsidR="000F0278" w:rsidRDefault="000F0278" w:rsidP="003B123D">
      <w:pPr>
        <w:jc w:val="both"/>
        <w:rPr>
          <w:b/>
          <w:bCs/>
          <w:sz w:val="24"/>
          <w:szCs w:val="24"/>
        </w:rPr>
      </w:pPr>
      <w:r>
        <w:rPr>
          <w:b/>
          <w:bCs/>
          <w:sz w:val="24"/>
          <w:szCs w:val="24"/>
        </w:rPr>
        <w:t>Please pass on this information to anyone you know who may be interested in entering.</w:t>
      </w:r>
    </w:p>
    <w:p w14:paraId="33233111" w14:textId="66B4BBE3" w:rsidR="000F0278" w:rsidRDefault="000F0278" w:rsidP="003B123D">
      <w:pPr>
        <w:jc w:val="both"/>
        <w:rPr>
          <w:b/>
          <w:bCs/>
          <w:sz w:val="24"/>
          <w:szCs w:val="24"/>
        </w:rPr>
      </w:pPr>
      <w:r>
        <w:rPr>
          <w:b/>
          <w:bCs/>
          <w:sz w:val="24"/>
          <w:szCs w:val="24"/>
        </w:rPr>
        <w:t>Assistance will be required to help with the restaurant once again so if you can help it would be most appreciated. Please note that the restaurant is not run solely by Polegrove but is a joint effort by both the Bexhill Bowling Club and Polegrove Bowling Club.</w:t>
      </w:r>
      <w:r w:rsidR="00D43F6A">
        <w:rPr>
          <w:b/>
          <w:bCs/>
          <w:sz w:val="24"/>
          <w:szCs w:val="24"/>
        </w:rPr>
        <w:t xml:space="preserve"> All profits from the restaurant help pay for the annual rental charge for the upper pavilion for the entire season and thus supports both the clubs. </w:t>
      </w:r>
    </w:p>
    <w:p w14:paraId="5BE50418" w14:textId="5525AF02" w:rsidR="00A130B4" w:rsidRDefault="00A130B4" w:rsidP="003B123D">
      <w:pPr>
        <w:jc w:val="both"/>
        <w:rPr>
          <w:b/>
          <w:bCs/>
          <w:sz w:val="24"/>
          <w:szCs w:val="24"/>
        </w:rPr>
      </w:pPr>
    </w:p>
    <w:p w14:paraId="21B7CA6D" w14:textId="0F44C641" w:rsidR="004F1348" w:rsidRDefault="004F1348" w:rsidP="003B123D">
      <w:pPr>
        <w:jc w:val="both"/>
        <w:rPr>
          <w:b/>
          <w:bCs/>
          <w:sz w:val="24"/>
          <w:szCs w:val="24"/>
        </w:rPr>
      </w:pPr>
      <w:r>
        <w:rPr>
          <w:b/>
          <w:bCs/>
          <w:sz w:val="24"/>
          <w:szCs w:val="24"/>
        </w:rPr>
        <w:t>Hope to see you there</w:t>
      </w:r>
    </w:p>
    <w:p w14:paraId="17F12BF1" w14:textId="3AFA7756" w:rsidR="00A130B4" w:rsidRDefault="00A130B4" w:rsidP="003B123D">
      <w:pPr>
        <w:jc w:val="both"/>
        <w:rPr>
          <w:b/>
          <w:bCs/>
          <w:sz w:val="24"/>
          <w:szCs w:val="24"/>
        </w:rPr>
      </w:pPr>
      <w:r>
        <w:rPr>
          <w:b/>
          <w:bCs/>
          <w:sz w:val="24"/>
          <w:szCs w:val="24"/>
        </w:rPr>
        <w:t>Many thanks</w:t>
      </w:r>
      <w:r w:rsidR="004F1348">
        <w:rPr>
          <w:b/>
          <w:bCs/>
          <w:sz w:val="24"/>
          <w:szCs w:val="24"/>
        </w:rPr>
        <w:t xml:space="preserve"> &amp; kind regards</w:t>
      </w:r>
    </w:p>
    <w:p w14:paraId="15AF124F" w14:textId="364D78F2" w:rsidR="00A130B4" w:rsidRDefault="00A130B4" w:rsidP="003B123D">
      <w:pPr>
        <w:jc w:val="both"/>
        <w:rPr>
          <w:b/>
          <w:bCs/>
          <w:sz w:val="24"/>
          <w:szCs w:val="24"/>
        </w:rPr>
      </w:pPr>
      <w:r>
        <w:rPr>
          <w:b/>
          <w:bCs/>
          <w:sz w:val="24"/>
          <w:szCs w:val="24"/>
        </w:rPr>
        <w:t>Graham Stone – Treasurer</w:t>
      </w:r>
      <w:r w:rsidR="004F1348">
        <w:rPr>
          <w:b/>
          <w:bCs/>
          <w:sz w:val="24"/>
          <w:szCs w:val="24"/>
        </w:rPr>
        <w:t>,</w:t>
      </w:r>
      <w:r>
        <w:rPr>
          <w:b/>
          <w:bCs/>
          <w:sz w:val="24"/>
          <w:szCs w:val="24"/>
        </w:rPr>
        <w:t xml:space="preserve"> Bexhill Open Bowling Tournament</w:t>
      </w:r>
    </w:p>
    <w:p w14:paraId="19E9581C" w14:textId="3E98EEF2" w:rsidR="000F0278" w:rsidRPr="0033643E" w:rsidRDefault="00C07B7E" w:rsidP="003B123D">
      <w:pPr>
        <w:jc w:val="both"/>
        <w:rPr>
          <w:b/>
          <w:bCs/>
          <w:sz w:val="24"/>
          <w:szCs w:val="24"/>
        </w:rPr>
      </w:pPr>
      <w:r>
        <w:rPr>
          <w:b/>
          <w:bCs/>
          <w:sz w:val="24"/>
          <w:szCs w:val="24"/>
        </w:rPr>
        <w:t>Treasurer-bobt</w:t>
      </w:r>
      <w:r w:rsidR="004F1348">
        <w:rPr>
          <w:b/>
          <w:bCs/>
          <w:sz w:val="24"/>
          <w:szCs w:val="24"/>
        </w:rPr>
        <w:t>@outlook.com</w:t>
      </w:r>
    </w:p>
    <w:sectPr w:rsidR="000F0278" w:rsidRPr="00336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96911"/>
    <w:multiLevelType w:val="hybridMultilevel"/>
    <w:tmpl w:val="0A720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3E"/>
    <w:rsid w:val="000F0278"/>
    <w:rsid w:val="0033643E"/>
    <w:rsid w:val="003B123D"/>
    <w:rsid w:val="004F1348"/>
    <w:rsid w:val="00A130B4"/>
    <w:rsid w:val="00C07B7E"/>
    <w:rsid w:val="00CC187E"/>
    <w:rsid w:val="00D4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EEB0"/>
  <w15:chartTrackingRefBased/>
  <w15:docId w15:val="{9F0490EB-82AA-43D5-9431-489C7051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43E"/>
    <w:rPr>
      <w:sz w:val="16"/>
      <w:szCs w:val="16"/>
    </w:rPr>
  </w:style>
  <w:style w:type="paragraph" w:styleId="CommentText">
    <w:name w:val="annotation text"/>
    <w:basedOn w:val="Normal"/>
    <w:link w:val="CommentTextChar"/>
    <w:uiPriority w:val="99"/>
    <w:semiHidden/>
    <w:unhideWhenUsed/>
    <w:rsid w:val="0033643E"/>
    <w:pPr>
      <w:spacing w:line="240" w:lineRule="auto"/>
    </w:pPr>
    <w:rPr>
      <w:sz w:val="20"/>
      <w:szCs w:val="20"/>
    </w:rPr>
  </w:style>
  <w:style w:type="character" w:customStyle="1" w:styleId="CommentTextChar">
    <w:name w:val="Comment Text Char"/>
    <w:basedOn w:val="DefaultParagraphFont"/>
    <w:link w:val="CommentText"/>
    <w:uiPriority w:val="99"/>
    <w:semiHidden/>
    <w:rsid w:val="0033643E"/>
    <w:rPr>
      <w:sz w:val="20"/>
      <w:szCs w:val="20"/>
    </w:rPr>
  </w:style>
  <w:style w:type="paragraph" w:styleId="CommentSubject">
    <w:name w:val="annotation subject"/>
    <w:basedOn w:val="CommentText"/>
    <w:next w:val="CommentText"/>
    <w:link w:val="CommentSubjectChar"/>
    <w:uiPriority w:val="99"/>
    <w:semiHidden/>
    <w:unhideWhenUsed/>
    <w:rsid w:val="0033643E"/>
    <w:rPr>
      <w:b/>
      <w:bCs/>
    </w:rPr>
  </w:style>
  <w:style w:type="character" w:customStyle="1" w:styleId="CommentSubjectChar">
    <w:name w:val="Comment Subject Char"/>
    <w:basedOn w:val="CommentTextChar"/>
    <w:link w:val="CommentSubject"/>
    <w:uiPriority w:val="99"/>
    <w:semiHidden/>
    <w:rsid w:val="0033643E"/>
    <w:rPr>
      <w:b/>
      <w:bCs/>
      <w:sz w:val="20"/>
      <w:szCs w:val="20"/>
    </w:rPr>
  </w:style>
  <w:style w:type="paragraph" w:styleId="BalloonText">
    <w:name w:val="Balloon Text"/>
    <w:basedOn w:val="Normal"/>
    <w:link w:val="BalloonTextChar"/>
    <w:uiPriority w:val="99"/>
    <w:semiHidden/>
    <w:unhideWhenUsed/>
    <w:rsid w:val="0033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3E"/>
    <w:rPr>
      <w:rFonts w:ascii="Segoe UI" w:hAnsi="Segoe UI" w:cs="Segoe UI"/>
      <w:sz w:val="18"/>
      <w:szCs w:val="18"/>
    </w:rPr>
  </w:style>
  <w:style w:type="paragraph" w:styleId="ListParagraph">
    <w:name w:val="List Paragraph"/>
    <w:basedOn w:val="Normal"/>
    <w:uiPriority w:val="34"/>
    <w:qFormat/>
    <w:rsid w:val="0033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Stone</dc:creator>
  <cp:keywords/>
  <dc:description/>
  <cp:lastModifiedBy>John Bishop</cp:lastModifiedBy>
  <cp:revision>2</cp:revision>
  <dcterms:created xsi:type="dcterms:W3CDTF">2020-01-30T17:15:00Z</dcterms:created>
  <dcterms:modified xsi:type="dcterms:W3CDTF">2020-01-30T17:15:00Z</dcterms:modified>
</cp:coreProperties>
</file>